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81" w:type="dxa"/>
        <w:jc w:val="center"/>
        <w:tblLayout w:type="fixed"/>
        <w:tblLook w:val="04A0"/>
      </w:tblPr>
      <w:tblGrid>
        <w:gridCol w:w="3374"/>
        <w:gridCol w:w="3113"/>
        <w:gridCol w:w="78"/>
        <w:gridCol w:w="1997"/>
        <w:gridCol w:w="2719"/>
      </w:tblGrid>
      <w:tr w:rsidR="00757E42" w:rsidRPr="00CE471F" w:rsidTr="00197484">
        <w:trPr>
          <w:trHeight w:val="274"/>
          <w:jc w:val="center"/>
        </w:trPr>
        <w:tc>
          <w:tcPr>
            <w:tcW w:w="3374" w:type="dxa"/>
            <w:vMerge w:val="restart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ОГБУЗ «ИКБ им.Е.Н.Павловского»</w:t>
            </w:r>
          </w:p>
        </w:tc>
        <w:tc>
          <w:tcPr>
            <w:tcW w:w="5188" w:type="dxa"/>
            <w:gridSpan w:val="3"/>
            <w:vMerge w:val="restart"/>
            <w:vAlign w:val="center"/>
          </w:tcPr>
          <w:p w:rsidR="00757E42" w:rsidRPr="00CE471F" w:rsidRDefault="00757E42" w:rsidP="00A136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СТАНДАРТНАЯ ОПЕРАЦИОННАЯ ПРОЦЕДУРА</w:t>
            </w:r>
          </w:p>
        </w:tc>
        <w:tc>
          <w:tcPr>
            <w:tcW w:w="2719" w:type="dxa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НОМЕР</w:t>
            </w:r>
            <w:r w:rsidR="00473C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001-001</w:t>
            </w:r>
          </w:p>
        </w:tc>
      </w:tr>
      <w:tr w:rsidR="00757E42" w:rsidRPr="00CE471F" w:rsidTr="00197484">
        <w:trPr>
          <w:trHeight w:val="146"/>
          <w:jc w:val="center"/>
        </w:trPr>
        <w:tc>
          <w:tcPr>
            <w:tcW w:w="3374" w:type="dxa"/>
            <w:vMerge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88" w:type="dxa"/>
            <w:gridSpan w:val="3"/>
            <w:vMerge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19" w:type="dxa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ЛИСТ:1</w:t>
            </w:r>
          </w:p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  <w:r w:rsidR="000956F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757E42" w:rsidRPr="00CE471F" w:rsidTr="00197484">
        <w:trPr>
          <w:trHeight w:val="824"/>
          <w:jc w:val="center"/>
        </w:trPr>
        <w:tc>
          <w:tcPr>
            <w:tcW w:w="6565" w:type="dxa"/>
            <w:gridSpan w:val="3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НАЗВАНИЕ:</w:t>
            </w:r>
          </w:p>
          <w:p w:rsidR="00757E42" w:rsidRPr="00322D76" w:rsidRDefault="00757E42" w:rsidP="00A136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Процедура оформления медицинской карты стационарного больного Ф003/У</w:t>
            </w:r>
            <w:r w:rsidR="00322D76">
              <w:rPr>
                <w:rFonts w:ascii="Times New Roman" w:hAnsi="Times New Roman" w:cs="Times New Roman"/>
                <w:sz w:val="22"/>
                <w:szCs w:val="22"/>
              </w:rPr>
              <w:t xml:space="preserve"> с подозрением на </w:t>
            </w:r>
            <w:r w:rsidR="00322D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COVID</w:t>
            </w:r>
            <w:r w:rsidR="00322D76" w:rsidRPr="00322D76">
              <w:rPr>
                <w:rFonts w:ascii="Times New Roman" w:hAnsi="Times New Roman" w:cs="Times New Roman"/>
                <w:sz w:val="22"/>
                <w:szCs w:val="22"/>
              </w:rPr>
              <w:t>-19</w:t>
            </w:r>
          </w:p>
        </w:tc>
        <w:tc>
          <w:tcPr>
            <w:tcW w:w="4716" w:type="dxa"/>
            <w:gridSpan w:val="2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ПОДРАЗДЕЛЕНИЕ:</w:t>
            </w:r>
          </w:p>
          <w:p w:rsidR="00757E42" w:rsidRPr="00CE471F" w:rsidRDefault="00757E42" w:rsidP="00A136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E42" w:rsidRPr="00CE471F" w:rsidRDefault="004875F6" w:rsidP="00A136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Приемное отделение</w:t>
            </w:r>
          </w:p>
        </w:tc>
      </w:tr>
      <w:tr w:rsidR="00757E42" w:rsidRPr="00CE471F" w:rsidTr="00197484">
        <w:trPr>
          <w:trHeight w:val="550"/>
          <w:jc w:val="center"/>
        </w:trPr>
        <w:tc>
          <w:tcPr>
            <w:tcW w:w="3374" w:type="dxa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Действует с</w:t>
            </w:r>
          </w:p>
          <w:p w:rsidR="00757E42" w:rsidRPr="00CE471F" w:rsidRDefault="00757E42" w:rsidP="00322D7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22D76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r w:rsidR="00322D76">
              <w:rPr>
                <w:rFonts w:ascii="Times New Roman" w:hAnsi="Times New Roman" w:cs="Times New Roman"/>
                <w:b/>
                <w:sz w:val="22"/>
                <w:szCs w:val="22"/>
              </w:rPr>
              <w:t>февраля</w:t>
            </w: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</w:t>
            </w:r>
            <w:r w:rsidR="00322D7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3113" w:type="dxa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Заменяет: </w:t>
            </w:r>
          </w:p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Вводится впервые</w:t>
            </w:r>
          </w:p>
        </w:tc>
        <w:tc>
          <w:tcPr>
            <w:tcW w:w="2075" w:type="dxa"/>
            <w:gridSpan w:val="2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Причина пересмотра:---- </w:t>
            </w:r>
          </w:p>
        </w:tc>
        <w:tc>
          <w:tcPr>
            <w:tcW w:w="2719" w:type="dxa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следующего пересмотра: </w:t>
            </w:r>
          </w:p>
        </w:tc>
      </w:tr>
      <w:tr w:rsidR="00757E42" w:rsidRPr="00CE471F" w:rsidTr="00197484">
        <w:trPr>
          <w:trHeight w:val="1100"/>
          <w:jc w:val="center"/>
        </w:trPr>
        <w:tc>
          <w:tcPr>
            <w:tcW w:w="6487" w:type="dxa"/>
            <w:gridSpan w:val="2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СОСТАВИЛ:</w:t>
            </w:r>
            <w:r w:rsidR="005035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ст. м/с: Осецкая О.И.</w:t>
            </w:r>
          </w:p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СОГЛАСОВАНО:</w:t>
            </w:r>
            <w:r w:rsidR="005035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зав. Отд.: Маркова М.Ю.</w:t>
            </w:r>
          </w:p>
        </w:tc>
        <w:tc>
          <w:tcPr>
            <w:tcW w:w="4794" w:type="dxa"/>
            <w:gridSpan w:val="3"/>
          </w:tcPr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УТВЕРЖДАЮ»</w:t>
            </w:r>
          </w:p>
          <w:p w:rsidR="00757E42" w:rsidRPr="00CE471F" w:rsidRDefault="00757E42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врач ________________________</w:t>
            </w:r>
          </w:p>
          <w:p w:rsidR="00757E42" w:rsidRPr="00CE471F" w:rsidRDefault="00322D76" w:rsidP="00A136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«____» _____________ 20</w:t>
            </w:r>
            <w:r w:rsidR="00757E42" w:rsidRPr="00CE471F">
              <w:rPr>
                <w:rFonts w:ascii="Times New Roman" w:hAnsi="Times New Roman" w:cs="Times New Roman"/>
                <w:b/>
                <w:sz w:val="22"/>
                <w:szCs w:val="22"/>
              </w:rPr>
              <w:t>____ года</w:t>
            </w:r>
          </w:p>
          <w:p w:rsidR="00757E42" w:rsidRPr="00CE471F" w:rsidRDefault="00757E42" w:rsidP="00A136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11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425"/>
        <w:gridCol w:w="722"/>
        <w:gridCol w:w="1263"/>
        <w:gridCol w:w="155"/>
        <w:gridCol w:w="1134"/>
        <w:gridCol w:w="412"/>
        <w:gridCol w:w="722"/>
        <w:gridCol w:w="979"/>
        <w:gridCol w:w="1289"/>
        <w:gridCol w:w="837"/>
        <w:gridCol w:w="439"/>
        <w:gridCol w:w="2254"/>
        <w:gridCol w:w="15"/>
      </w:tblGrid>
      <w:tr w:rsidR="00757E42" w:rsidRPr="00CE471F" w:rsidTr="004875F6">
        <w:trPr>
          <w:trHeight w:val="286"/>
        </w:trPr>
        <w:tc>
          <w:tcPr>
            <w:tcW w:w="7655" w:type="dxa"/>
            <w:gridSpan w:val="10"/>
            <w:vMerge w:val="restart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eastAsia="Times New Roman" w:hAnsi="Times New Roman" w:cs="Times New Roman"/>
                <w:sz w:val="22"/>
                <w:szCs w:val="22"/>
              </w:rPr>
              <w:t>ОГБУЗ «ИКБ им. Е.Н. Павловского»</w:t>
            </w:r>
          </w:p>
        </w:tc>
        <w:tc>
          <w:tcPr>
            <w:tcW w:w="3545" w:type="dxa"/>
            <w:gridSpan w:val="4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Стандартная операционная процедура(СОП)</w:t>
            </w:r>
          </w:p>
        </w:tc>
      </w:tr>
      <w:tr w:rsidR="00757E42" w:rsidRPr="00CE471F" w:rsidTr="004875F6">
        <w:trPr>
          <w:trHeight w:val="286"/>
        </w:trPr>
        <w:tc>
          <w:tcPr>
            <w:tcW w:w="7655" w:type="dxa"/>
            <w:gridSpan w:val="10"/>
            <w:vMerge/>
          </w:tcPr>
          <w:p w:rsidR="00757E42" w:rsidRPr="00CE471F" w:rsidRDefault="00757E42" w:rsidP="004D7C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4"/>
          </w:tcPr>
          <w:p w:rsidR="00757E42" w:rsidRPr="00CE471F" w:rsidRDefault="00757E42" w:rsidP="004D7C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75F6" w:rsidRPr="00CE471F" w:rsidTr="004875F6">
        <w:trPr>
          <w:trHeight w:val="60"/>
        </w:trPr>
        <w:tc>
          <w:tcPr>
            <w:tcW w:w="1701" w:type="dxa"/>
            <w:gridSpan w:val="3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Больница</w:t>
            </w:r>
          </w:p>
        </w:tc>
        <w:tc>
          <w:tcPr>
            <w:tcW w:w="1418" w:type="dxa"/>
            <w:gridSpan w:val="2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Отделение</w:t>
            </w:r>
          </w:p>
        </w:tc>
        <w:tc>
          <w:tcPr>
            <w:tcW w:w="1134" w:type="dxa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Служба</w:t>
            </w:r>
          </w:p>
        </w:tc>
        <w:tc>
          <w:tcPr>
            <w:tcW w:w="1134" w:type="dxa"/>
            <w:gridSpan w:val="2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Кабинет</w:t>
            </w:r>
          </w:p>
        </w:tc>
        <w:tc>
          <w:tcPr>
            <w:tcW w:w="2268" w:type="dxa"/>
            <w:gridSpan w:val="2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(инфицированный</w:t>
            </w:r>
            <w:r w:rsidRPr="00CE47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неинфицированный)</w:t>
            </w:r>
          </w:p>
        </w:tc>
        <w:tc>
          <w:tcPr>
            <w:tcW w:w="1276" w:type="dxa"/>
            <w:gridSpan w:val="2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Состав смены</w:t>
            </w:r>
          </w:p>
        </w:tc>
        <w:tc>
          <w:tcPr>
            <w:tcW w:w="2269" w:type="dxa"/>
            <w:gridSpan w:val="2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Наименование операции</w:t>
            </w:r>
          </w:p>
        </w:tc>
      </w:tr>
      <w:tr w:rsidR="004875F6" w:rsidRPr="00CE471F" w:rsidTr="004875F6">
        <w:trPr>
          <w:trHeight w:val="60"/>
        </w:trPr>
        <w:tc>
          <w:tcPr>
            <w:tcW w:w="1701" w:type="dxa"/>
            <w:gridSpan w:val="3"/>
          </w:tcPr>
          <w:p w:rsidR="00757E42" w:rsidRPr="00CE471F" w:rsidRDefault="00757E42" w:rsidP="004D7C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E42" w:rsidRPr="00CE471F" w:rsidRDefault="00757E42" w:rsidP="004D7C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E42" w:rsidRPr="00CE471F" w:rsidRDefault="00757E42" w:rsidP="004D7C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7E42" w:rsidRPr="00CE471F" w:rsidRDefault="004875F6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Приемное </w:t>
            </w:r>
          </w:p>
        </w:tc>
        <w:tc>
          <w:tcPr>
            <w:tcW w:w="1134" w:type="dxa"/>
            <w:vAlign w:val="center"/>
          </w:tcPr>
          <w:p w:rsidR="00757E42" w:rsidRPr="00CE471F" w:rsidRDefault="00757E42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7E42" w:rsidRPr="00CE471F" w:rsidRDefault="004875F6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1-6 бокс</w:t>
            </w:r>
          </w:p>
        </w:tc>
        <w:tc>
          <w:tcPr>
            <w:tcW w:w="2268" w:type="dxa"/>
            <w:gridSpan w:val="2"/>
            <w:vAlign w:val="center"/>
          </w:tcPr>
          <w:p w:rsidR="00757E42" w:rsidRPr="00CE471F" w:rsidRDefault="004875F6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инфицированный</w:t>
            </w:r>
          </w:p>
        </w:tc>
        <w:tc>
          <w:tcPr>
            <w:tcW w:w="1276" w:type="dxa"/>
            <w:gridSpan w:val="2"/>
            <w:vAlign w:val="center"/>
          </w:tcPr>
          <w:p w:rsidR="004875F6" w:rsidRDefault="004875F6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врач</w:t>
            </w:r>
          </w:p>
          <w:p w:rsidR="00757E42" w:rsidRPr="00CE471F" w:rsidRDefault="004875F6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медсестры</w:t>
            </w:r>
          </w:p>
        </w:tc>
        <w:tc>
          <w:tcPr>
            <w:tcW w:w="2269" w:type="dxa"/>
            <w:gridSpan w:val="2"/>
            <w:vAlign w:val="center"/>
          </w:tcPr>
          <w:p w:rsidR="00757E42" w:rsidRPr="00CE471F" w:rsidRDefault="00757E42" w:rsidP="004D7C4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Процедура оформления медицинской карты стационарного больного Ф003/У</w:t>
            </w:r>
          </w:p>
        </w:tc>
      </w:tr>
      <w:tr w:rsidR="00757E42" w:rsidRPr="00CE471F" w:rsidTr="00A136B6">
        <w:trPr>
          <w:trHeight w:val="60"/>
        </w:trPr>
        <w:tc>
          <w:tcPr>
            <w:tcW w:w="11200" w:type="dxa"/>
            <w:gridSpan w:val="14"/>
          </w:tcPr>
          <w:p w:rsidR="00757E42" w:rsidRPr="00CE471F" w:rsidRDefault="00757E42" w:rsidP="00757E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Оснащение</w:t>
            </w:r>
          </w:p>
        </w:tc>
      </w:tr>
      <w:tr w:rsidR="00757E42" w:rsidRPr="00CE471F" w:rsidTr="00197484">
        <w:trPr>
          <w:trHeight w:val="60"/>
        </w:trPr>
        <w:tc>
          <w:tcPr>
            <w:tcW w:w="554" w:type="dxa"/>
            <w:vAlign w:val="center"/>
          </w:tcPr>
          <w:p w:rsidR="00757E42" w:rsidRPr="00CE471F" w:rsidRDefault="00757E42" w:rsidP="0019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46" w:type="dxa"/>
            <w:gridSpan w:val="13"/>
            <w:vAlign w:val="center"/>
          </w:tcPr>
          <w:p w:rsidR="00757E42" w:rsidRPr="00CE471F" w:rsidRDefault="00757E42" w:rsidP="00757E42">
            <w:pPr>
              <w:pStyle w:val="Textbody"/>
              <w:rPr>
                <w:rFonts w:cs="Times New Roman"/>
              </w:rPr>
            </w:pPr>
            <w:r w:rsidRPr="00CE471F">
              <w:rPr>
                <w:rFonts w:cs="Times New Roman"/>
                <w:lang w:val="ru-RU"/>
              </w:rPr>
              <w:t>Компьютер</w:t>
            </w:r>
          </w:p>
        </w:tc>
      </w:tr>
      <w:tr w:rsidR="00757E42" w:rsidRPr="00CE471F" w:rsidTr="00197484">
        <w:trPr>
          <w:trHeight w:val="60"/>
        </w:trPr>
        <w:tc>
          <w:tcPr>
            <w:tcW w:w="554" w:type="dxa"/>
            <w:vAlign w:val="center"/>
          </w:tcPr>
          <w:p w:rsidR="00757E42" w:rsidRPr="00CE471F" w:rsidRDefault="00CE471F" w:rsidP="0019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46" w:type="dxa"/>
            <w:gridSpan w:val="13"/>
            <w:vAlign w:val="center"/>
          </w:tcPr>
          <w:p w:rsidR="00757E42" w:rsidRPr="00CE471F" w:rsidRDefault="00757E42" w:rsidP="00757E42">
            <w:pPr>
              <w:pStyle w:val="Textbody"/>
              <w:rPr>
                <w:rFonts w:cs="Times New Roman"/>
              </w:rPr>
            </w:pPr>
            <w:r w:rsidRPr="00CE471F">
              <w:rPr>
                <w:rFonts w:cs="Times New Roman"/>
                <w:lang w:val="ru-RU"/>
              </w:rPr>
              <w:t>Принтер</w:t>
            </w:r>
          </w:p>
        </w:tc>
      </w:tr>
      <w:tr w:rsidR="00757E42" w:rsidRPr="00CE471F" w:rsidTr="00197484">
        <w:trPr>
          <w:trHeight w:val="60"/>
        </w:trPr>
        <w:tc>
          <w:tcPr>
            <w:tcW w:w="554" w:type="dxa"/>
            <w:vAlign w:val="center"/>
          </w:tcPr>
          <w:p w:rsidR="00757E42" w:rsidRPr="00CE471F" w:rsidRDefault="00CE471F" w:rsidP="0019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46" w:type="dxa"/>
            <w:gridSpan w:val="13"/>
            <w:vAlign w:val="center"/>
          </w:tcPr>
          <w:p w:rsidR="00757E42" w:rsidRPr="00CE471F" w:rsidRDefault="00757E42" w:rsidP="004D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1F">
              <w:rPr>
                <w:rFonts w:ascii="Times New Roman" w:hAnsi="Times New Roman" w:cs="Times New Roman"/>
                <w:sz w:val="24"/>
                <w:szCs w:val="24"/>
              </w:rPr>
              <w:t>Чистый бланк истории болезни( Ф003/У),</w:t>
            </w:r>
          </w:p>
        </w:tc>
      </w:tr>
      <w:tr w:rsidR="00757E42" w:rsidRPr="00CE471F" w:rsidTr="00197484">
        <w:trPr>
          <w:trHeight w:val="60"/>
        </w:trPr>
        <w:tc>
          <w:tcPr>
            <w:tcW w:w="554" w:type="dxa"/>
            <w:vAlign w:val="center"/>
          </w:tcPr>
          <w:p w:rsidR="00757E42" w:rsidRPr="00CE471F" w:rsidRDefault="00CE471F" w:rsidP="0019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46" w:type="dxa"/>
            <w:gridSpan w:val="13"/>
            <w:vAlign w:val="center"/>
          </w:tcPr>
          <w:p w:rsidR="00757E42" w:rsidRPr="00CE471F" w:rsidRDefault="00757E42" w:rsidP="004D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1F">
              <w:rPr>
                <w:rFonts w:ascii="Times New Roman" w:hAnsi="Times New Roman" w:cs="Times New Roman"/>
                <w:sz w:val="24"/>
                <w:szCs w:val="24"/>
              </w:rPr>
              <w:t>Журнал учета приема больных и отказов в госпитализации( Ф001/У)</w:t>
            </w:r>
          </w:p>
        </w:tc>
      </w:tr>
      <w:tr w:rsidR="00757E42" w:rsidRPr="00CE471F" w:rsidTr="00197484">
        <w:trPr>
          <w:trHeight w:val="60"/>
        </w:trPr>
        <w:tc>
          <w:tcPr>
            <w:tcW w:w="554" w:type="dxa"/>
            <w:vAlign w:val="center"/>
          </w:tcPr>
          <w:p w:rsidR="00757E42" w:rsidRPr="00CE471F" w:rsidRDefault="00CE471F" w:rsidP="0019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46" w:type="dxa"/>
            <w:gridSpan w:val="13"/>
            <w:vAlign w:val="center"/>
          </w:tcPr>
          <w:p w:rsidR="00757E42" w:rsidRPr="004875F6" w:rsidRDefault="00757E42" w:rsidP="00CE471F">
            <w:pPr>
              <w:pStyle w:val="Textbody"/>
              <w:rPr>
                <w:rFonts w:cs="Times New Roman"/>
                <w:lang w:val="ru-RU"/>
              </w:rPr>
            </w:pPr>
            <w:r w:rsidRPr="00CE471F">
              <w:rPr>
                <w:rFonts w:cs="Times New Roman"/>
                <w:lang w:val="ru-RU"/>
              </w:rPr>
              <w:t>Журнал учета инфекционной заболеваемости(Ф 60).</w:t>
            </w:r>
          </w:p>
        </w:tc>
      </w:tr>
      <w:tr w:rsidR="00CE471F" w:rsidRPr="00CE471F" w:rsidTr="00A136B6">
        <w:trPr>
          <w:gridAfter w:val="1"/>
          <w:wAfter w:w="15" w:type="dxa"/>
          <w:trHeight w:val="49"/>
        </w:trPr>
        <w:tc>
          <w:tcPr>
            <w:tcW w:w="979" w:type="dxa"/>
            <w:gridSpan w:val="2"/>
            <w:vMerge w:val="restart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СИЗ</w:t>
            </w:r>
          </w:p>
        </w:tc>
        <w:tc>
          <w:tcPr>
            <w:tcW w:w="1985" w:type="dxa"/>
            <w:gridSpan w:val="2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590550" cy="564497"/>
                  <wp:effectExtent l="19050" t="0" r="0" b="0"/>
                  <wp:docPr id="1" name="Рисунок 1" descr="https://pozhar-bezopasnost.ru/assets/images/znaki/predpisyvayuschie-zna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zhar-bezopasnost.ru/assets/images/znaki/predpisyvayuschie-znak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02" t="51230" r="88282" b="34228"/>
                          <a:stretch/>
                        </pic:blipFill>
                        <pic:spPr bwMode="auto">
                          <a:xfrm>
                            <a:off x="0" y="0"/>
                            <a:ext cx="591186" cy="56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571500" cy="578961"/>
                  <wp:effectExtent l="19050" t="0" r="0" b="0"/>
                  <wp:docPr id="2" name="Рисунок 6" descr="http://www.epstore.ru/2214-thickbox_default/znak-prokhod-tolko-v-khalatak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pstore.ru/2214-thickbox_default/znak-prokhod-tolko-v-khalatak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9231" t="5288" r="19391" b="32532"/>
                          <a:stretch/>
                        </pic:blipFill>
                        <pic:spPr bwMode="auto">
                          <a:xfrm>
                            <a:off x="0" y="0"/>
                            <a:ext cx="571673" cy="57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590550" cy="627460"/>
                  <wp:effectExtent l="19050" t="0" r="0" b="0"/>
                  <wp:docPr id="3" name="Рисунок 2" descr="https://pozhar-bezopasnost.ru/assets/images/znaki/predpisyvayuschie-zna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zhar-bezopasnost.ru/assets/images/znaki/predpisyvayuschie-znak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4352" t="34003" r="55375" b="50784"/>
                          <a:stretch/>
                        </pic:blipFill>
                        <pic:spPr bwMode="auto">
                          <a:xfrm>
                            <a:off x="0" y="0"/>
                            <a:ext cx="590550" cy="62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638175" cy="574358"/>
                  <wp:effectExtent l="19050" t="0" r="9525" b="0"/>
                  <wp:docPr id="4" name="Рисунок 3" descr="https://pozhar-bezopasnost.ru/assets/images/znaki/predpisyvayuschie-zna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zhar-bezopasnost.ru/assets/images/znaki/predpisyvayuschie-znak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936" t="34898" r="21828" b="51008"/>
                          <a:stretch/>
                        </pic:blipFill>
                        <pic:spPr bwMode="auto">
                          <a:xfrm>
                            <a:off x="0" y="0"/>
                            <a:ext cx="640463" cy="57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589672" cy="587375"/>
                  <wp:effectExtent l="19050" t="0" r="878" b="0"/>
                  <wp:docPr id="5" name="Рисунок 4" descr="https://www.ehabo.nl/images/82.131/pictogram-stofmasker-verplicht.jpg?w=250&amp;h=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habo.nl/images/82.131/pictogram-stofmasker-verplicht.jpg?w=250&amp;h=2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279" t="5201" r="2870" b="3599"/>
                          <a:stretch/>
                        </pic:blipFill>
                        <pic:spPr bwMode="auto">
                          <a:xfrm>
                            <a:off x="0" y="0"/>
                            <a:ext cx="594651" cy="59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71F" w:rsidRPr="00CE471F" w:rsidTr="00A136B6">
        <w:trPr>
          <w:gridAfter w:val="1"/>
          <w:wAfter w:w="15" w:type="dxa"/>
          <w:trHeight w:val="49"/>
        </w:trPr>
        <w:tc>
          <w:tcPr>
            <w:tcW w:w="979" w:type="dxa"/>
            <w:gridSpan w:val="2"/>
            <w:vMerge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B6E2E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Медицинский </w:t>
            </w:r>
          </w:p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костюм</w:t>
            </w:r>
          </w:p>
        </w:tc>
        <w:tc>
          <w:tcPr>
            <w:tcW w:w="1701" w:type="dxa"/>
            <w:gridSpan w:val="3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Медицинский халат</w:t>
            </w:r>
          </w:p>
        </w:tc>
        <w:tc>
          <w:tcPr>
            <w:tcW w:w="1701" w:type="dxa"/>
            <w:gridSpan w:val="2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Медицинская обувь</w:t>
            </w:r>
          </w:p>
        </w:tc>
        <w:tc>
          <w:tcPr>
            <w:tcW w:w="2126" w:type="dxa"/>
            <w:gridSpan w:val="2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Одноразовые перчатки</w:t>
            </w:r>
          </w:p>
        </w:tc>
        <w:tc>
          <w:tcPr>
            <w:tcW w:w="2693" w:type="dxa"/>
            <w:gridSpan w:val="2"/>
            <w:vAlign w:val="center"/>
          </w:tcPr>
          <w:p w:rsidR="00CE471F" w:rsidRPr="00CE471F" w:rsidRDefault="00CE471F" w:rsidP="004D7C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71F">
              <w:rPr>
                <w:rFonts w:ascii="Times New Roman" w:hAnsi="Times New Roman" w:cs="Times New Roman"/>
                <w:sz w:val="22"/>
                <w:szCs w:val="22"/>
              </w:rPr>
              <w:t>Маска</w:t>
            </w:r>
          </w:p>
        </w:tc>
      </w:tr>
    </w:tbl>
    <w:p w:rsidR="00806EE3" w:rsidRDefault="00806EE3"/>
    <w:p w:rsidR="00806EE3" w:rsidRDefault="00806EE3"/>
    <w:p w:rsidR="00806EE3" w:rsidRDefault="00806EE3"/>
    <w:p w:rsidR="00197484" w:rsidRDefault="00197484"/>
    <w:p w:rsidR="00197484" w:rsidRDefault="00197484"/>
    <w:p w:rsidR="00197484" w:rsidRDefault="00197484"/>
    <w:p w:rsidR="00197484" w:rsidRDefault="00197484"/>
    <w:p w:rsidR="00197484" w:rsidRDefault="00197484"/>
    <w:p w:rsidR="00197484" w:rsidRDefault="00197484"/>
    <w:p w:rsidR="00197484" w:rsidRDefault="00197484"/>
    <w:p w:rsidR="00806EE3" w:rsidRDefault="00806EE3"/>
    <w:p w:rsidR="00806EE3" w:rsidRDefault="00806EE3"/>
    <w:p w:rsidR="00806EE3" w:rsidRDefault="00806EE3"/>
    <w:p w:rsidR="00806EE3" w:rsidRDefault="00806EE3"/>
    <w:p w:rsidR="00197484" w:rsidRDefault="00197484"/>
    <w:p w:rsidR="00197484" w:rsidRDefault="00197484"/>
    <w:p w:rsidR="00197484" w:rsidRDefault="00197484"/>
    <w:p w:rsidR="00197484" w:rsidRDefault="00197484"/>
    <w:p w:rsidR="00197484" w:rsidRDefault="00197484"/>
    <w:p w:rsidR="00197484" w:rsidRDefault="00197484"/>
    <w:p w:rsidR="00197484" w:rsidRDefault="00197484"/>
    <w:p w:rsidR="00197484" w:rsidRDefault="00197484"/>
    <w:p w:rsidR="004875F6" w:rsidRDefault="004875F6"/>
    <w:p w:rsidR="004875F6" w:rsidRDefault="004875F6"/>
    <w:tbl>
      <w:tblPr>
        <w:tblStyle w:val="a3"/>
        <w:tblpPr w:leftFromText="180" w:rightFromText="180" w:vertAnchor="page" w:horzAnchor="margin" w:tblpY="586"/>
        <w:tblW w:w="11165" w:type="dxa"/>
        <w:tblLayout w:type="fixed"/>
        <w:tblLook w:val="04A0"/>
      </w:tblPr>
      <w:tblGrid>
        <w:gridCol w:w="675"/>
        <w:gridCol w:w="2552"/>
        <w:gridCol w:w="2977"/>
        <w:gridCol w:w="1984"/>
        <w:gridCol w:w="2977"/>
      </w:tblGrid>
      <w:tr w:rsidR="00197484" w:rsidRPr="009B589E" w:rsidTr="00952613">
        <w:trPr>
          <w:trHeight w:val="134"/>
        </w:trPr>
        <w:tc>
          <w:tcPr>
            <w:tcW w:w="3227" w:type="dxa"/>
            <w:gridSpan w:val="2"/>
            <w:vMerge w:val="restart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ОГБУЗ «ИКБ им.Е.Н.Павловского»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97484" w:rsidRPr="00C24E79" w:rsidRDefault="00197484" w:rsidP="001974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СТАНДАРТНАЯ ОПЕРАЦИОННАЯ ПРОЦЕДУРА</w:t>
            </w:r>
          </w:p>
        </w:tc>
        <w:tc>
          <w:tcPr>
            <w:tcW w:w="2977" w:type="dxa"/>
          </w:tcPr>
          <w:p w:rsidR="00197484" w:rsidRPr="00C24E79" w:rsidRDefault="00197484" w:rsidP="00322D76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НОМЕР</w:t>
            </w:r>
            <w:r w:rsidR="00473CAE"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22D76" w:rsidRPr="00C24E7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003</w:t>
            </w:r>
            <w:r w:rsidR="00473CAE"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-0</w:t>
            </w:r>
            <w:r w:rsidR="00322D76" w:rsidRPr="00C24E7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27</w:t>
            </w:r>
          </w:p>
        </w:tc>
      </w:tr>
      <w:tr w:rsidR="00197484" w:rsidRPr="009B589E" w:rsidTr="00952613">
        <w:tc>
          <w:tcPr>
            <w:tcW w:w="3227" w:type="dxa"/>
            <w:gridSpan w:val="2"/>
            <w:vMerge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ЛИСТ:2</w:t>
            </w:r>
          </w:p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  <w:r w:rsidR="004875F6"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197484" w:rsidRPr="009B589E" w:rsidTr="00952613">
        <w:tc>
          <w:tcPr>
            <w:tcW w:w="6204" w:type="dxa"/>
            <w:gridSpan w:val="3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НАЗВАНИЕ:</w:t>
            </w:r>
          </w:p>
          <w:p w:rsidR="00197484" w:rsidRPr="00C24E79" w:rsidRDefault="00322D76" w:rsidP="0019748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sz w:val="22"/>
                <w:szCs w:val="22"/>
              </w:rPr>
              <w:t xml:space="preserve">Процедура оформления медицинской карты стационарного больного Ф003/У с подозрением на </w:t>
            </w:r>
            <w:r w:rsidRPr="00C24E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COVID</w:t>
            </w:r>
            <w:r w:rsidRPr="00C24E79">
              <w:rPr>
                <w:rFonts w:ascii="Times New Roman" w:hAnsi="Times New Roman" w:cs="Times New Roman"/>
                <w:sz w:val="22"/>
                <w:szCs w:val="22"/>
              </w:rPr>
              <w:t>-19</w:t>
            </w:r>
          </w:p>
        </w:tc>
        <w:tc>
          <w:tcPr>
            <w:tcW w:w="4961" w:type="dxa"/>
            <w:gridSpan w:val="2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ПОДРАЗДЕЛЕНИЕ:</w:t>
            </w:r>
          </w:p>
          <w:p w:rsidR="00197484" w:rsidRPr="00C24E79" w:rsidRDefault="004875F6" w:rsidP="00197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sz w:val="22"/>
                <w:szCs w:val="22"/>
              </w:rPr>
              <w:t>Приемное отделение</w:t>
            </w:r>
          </w:p>
        </w:tc>
      </w:tr>
      <w:tr w:rsidR="00197484" w:rsidRPr="009B589E" w:rsidTr="00952613">
        <w:tc>
          <w:tcPr>
            <w:tcW w:w="3227" w:type="dxa"/>
            <w:gridSpan w:val="2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Действует с</w:t>
            </w:r>
          </w:p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«___» _________ 201__ года</w:t>
            </w:r>
          </w:p>
        </w:tc>
        <w:tc>
          <w:tcPr>
            <w:tcW w:w="2977" w:type="dxa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Заменяет: </w:t>
            </w:r>
          </w:p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>Вводится впервые</w:t>
            </w:r>
          </w:p>
        </w:tc>
        <w:tc>
          <w:tcPr>
            <w:tcW w:w="1984" w:type="dxa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Причина пересмотра:---- </w:t>
            </w:r>
          </w:p>
        </w:tc>
        <w:tc>
          <w:tcPr>
            <w:tcW w:w="2977" w:type="dxa"/>
          </w:tcPr>
          <w:p w:rsidR="00197484" w:rsidRPr="00C24E79" w:rsidRDefault="00197484" w:rsidP="001974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следующего пересмотра: </w:t>
            </w:r>
          </w:p>
        </w:tc>
      </w:tr>
      <w:tr w:rsidR="00197484" w:rsidRPr="009B589E" w:rsidTr="00952613">
        <w:tc>
          <w:tcPr>
            <w:tcW w:w="11165" w:type="dxa"/>
            <w:gridSpan w:val="5"/>
          </w:tcPr>
          <w:p w:rsidR="00197484" w:rsidRPr="009B589E" w:rsidRDefault="00197484" w:rsidP="0019748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Рабочая пошаговая последовательность</w:t>
            </w:r>
          </w:p>
        </w:tc>
      </w:tr>
      <w:tr w:rsidR="007F67B3" w:rsidRPr="009B589E" w:rsidTr="00952613">
        <w:tc>
          <w:tcPr>
            <w:tcW w:w="675" w:type="dxa"/>
            <w:vAlign w:val="center"/>
          </w:tcPr>
          <w:p w:rsidR="007F67B3" w:rsidRDefault="00952613" w:rsidP="0095261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10490" w:type="dxa"/>
            <w:gridSpan w:val="4"/>
          </w:tcPr>
          <w:p w:rsidR="007F67B3" w:rsidRPr="00322D76" w:rsidRDefault="00322D76" w:rsidP="00952613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 xml:space="preserve">После звонка диспетчера ССМП о транспортировке пациента с подозрением на </w:t>
            </w:r>
            <w:r>
              <w:rPr>
                <w:lang w:val="en-US"/>
              </w:rPr>
              <w:t>COVID</w:t>
            </w:r>
            <w:r w:rsidRPr="00322D76">
              <w:rPr>
                <w:lang w:val="ru-RU"/>
              </w:rPr>
              <w:t>-19</w:t>
            </w:r>
            <w:r>
              <w:rPr>
                <w:lang w:val="ru-RU"/>
              </w:rPr>
              <w:t xml:space="preserve"> персонал приемного отделения надевает СИЗ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P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2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Прием инфекционных больных проводится строго индивидуально. Одновременное ожидание двух или боле больных в одном боксе не допускается. Если больной нуждается в лечении в реанимационном отделении, то его направляют туда, минуя приемное отделение.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Идентифицируем пациента по паспорту.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pStyle w:val="Textbody"/>
              <w:rPr>
                <w:rFonts w:cs="Times New Roman"/>
                <w:lang w:val="ru-RU"/>
              </w:rPr>
            </w:pPr>
            <w:r w:rsidRPr="00952613">
              <w:rPr>
                <w:rFonts w:cs="Times New Roman"/>
                <w:lang w:val="ru-RU"/>
              </w:rPr>
              <w:t>Предлагаем пациенту подписать информированное согласие на обработку персональных данных, проведение медицинского вмешательства, согласие на забор проб на ВИЧ инфекцию. Детям до 14 лет информированное согласие подписывают родители или сопровождающие лица.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pStyle w:val="Textbody"/>
              <w:rPr>
                <w:rFonts w:cs="Times New Roman"/>
                <w:lang w:val="ru-RU"/>
              </w:rPr>
            </w:pPr>
            <w:r w:rsidRPr="00952613">
              <w:rPr>
                <w:rFonts w:cs="Times New Roman"/>
                <w:lang w:val="ru-RU"/>
              </w:rPr>
              <w:t>Первоначально измеряем рост, вес, температуру, давление, сатурацию по показаниям.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Проводим осмотр на педикулёз волосистой части головы.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7.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Кожные покровы живота, межпальцевые пространства, осматривают на чесотку.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8.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Начинаем оформление  медицинской документации, оформляем электронную историю болезни и на бумажном носителе.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9.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Зафиксировать дату, время поступления, присвоить порядковый номер истории болезни.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10.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Заполняем данные пациента: фамилия, имя, отчество, дата рождения, паспортные данные, уточняем домашний адрес (место проживания и место регистрации), серия, номер страхового полиса, СНИЛС, место работы для больничного листа, социальный статус (работающий/пенсионер/инвалидность), кем направляется пациент ( направление поликлиники, СМП, деж. врач), диагноз направившего учреждения, указываем номер отделения, в которое направляется больной.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11.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sz w:val="24"/>
                <w:szCs w:val="24"/>
              </w:rPr>
              <w:t>Указываем рост, вес, температуру, давление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12.</w:t>
            </w:r>
          </w:p>
        </w:tc>
        <w:tc>
          <w:tcPr>
            <w:tcW w:w="10490" w:type="dxa"/>
            <w:gridSpan w:val="4"/>
          </w:tcPr>
          <w:p w:rsidR="00322D76" w:rsidRPr="00322D76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sz w:val="24"/>
                <w:szCs w:val="24"/>
              </w:rPr>
              <w:t>Записываем контакты пациента, ближайших родственников</w:t>
            </w:r>
            <w:r>
              <w:rPr>
                <w:sz w:val="24"/>
                <w:szCs w:val="24"/>
              </w:rPr>
              <w:t xml:space="preserve">, заполняется опросник  для пациента с подозрением на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322D76">
              <w:rPr>
                <w:sz w:val="24"/>
                <w:szCs w:val="24"/>
              </w:rPr>
              <w:t>-19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13.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sz w:val="24"/>
                <w:szCs w:val="24"/>
              </w:rPr>
              <w:t>Направляем по компьютеру в отделение согласно направлению, распечатываем титульный лист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14.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sz w:val="24"/>
                <w:szCs w:val="24"/>
              </w:rPr>
              <w:t>На титульном листе дополнительно делают отметки: Педикулез - Pd (+/-) , Медицинская сестра ставит свою подпись.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По назначению врача проводим отбор и посев биологических проб на исследование до начала лечения, соблюдая режим хранения и доставки проб в лабораторию согласно инструкций по отбору проб.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16.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Оказываем неотложную помощь (промывание желудка, при гипертермическом синдроме, гипертоническом синдроме, и других неотложных состояниях). В случае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еобходимости вызываем лаборанта</w:t>
            </w: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17.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Подаем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стренное извещение (Ф 58/У) в ФБ</w:t>
            </w: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УЗ «Центр гигиены и эпидемиологии в Белгородской области» тел. 51-31-98; 51-31-09.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18.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Регистрируем больного в журнале (Ф 60).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322D76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19.</w:t>
            </w:r>
          </w:p>
        </w:tc>
        <w:tc>
          <w:tcPr>
            <w:tcW w:w="10490" w:type="dxa"/>
            <w:gridSpan w:val="4"/>
          </w:tcPr>
          <w:p w:rsidR="00322D76" w:rsidRPr="00952613" w:rsidRDefault="000956F9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д</w:t>
            </w:r>
            <w:r w:rsidR="00322D76" w:rsidRPr="00952613">
              <w:rPr>
                <w:rFonts w:ascii="Times New Roman" w:hAnsi="Times New Roman" w:cs="Times New Roman"/>
                <w:sz w:val="24"/>
                <w:szCs w:val="24"/>
              </w:rPr>
              <w:t xml:space="preserve">оставка биологических проб на исследование в </w:t>
            </w:r>
            <w:r w:rsidR="00322D76">
              <w:rPr>
                <w:rFonts w:ascii="Times New Roman" w:hAnsi="Times New Roman" w:cs="Times New Roman"/>
                <w:sz w:val="24"/>
                <w:szCs w:val="24"/>
              </w:rPr>
              <w:t>лабораторию</w:t>
            </w:r>
            <w:r w:rsidR="00322D76" w:rsidRPr="0095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Перевод больного в отделение согласно нозологической формы.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21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Осуществляем передачу данных о больном (электронную историю болезни) в соответствующее отделение.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22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Pr="00952613" w:rsidRDefault="00322D76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13">
              <w:rPr>
                <w:rFonts w:ascii="Times New Roman" w:hAnsi="Times New Roman" w:cs="Times New Roman"/>
                <w:sz w:val="24"/>
                <w:szCs w:val="24"/>
              </w:rPr>
              <w:t>При сборе анамнеза выясняем эпидемиологическое окружение, выясняем сроки карантина, дату последнего посещения детского, учебного учреждения и работы.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23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Default="00322D76" w:rsidP="00322D76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Переводим пациента в сопровождении</w:t>
            </w:r>
            <w:r w:rsidR="00D25A3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сотрудника (медицинская сестра,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санитарк</w:t>
            </w:r>
            <w:r w:rsidR="00D25A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отделение.</w:t>
            </w:r>
            <w:bookmarkStart w:id="0" w:name="_GoBack"/>
            <w:bookmarkEnd w:id="0"/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24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Default="00322D76" w:rsidP="00322D76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осмотра больного врачом и оказания ему помощи, непрофильных больных направляем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лечебные учреждения по профилю заболевания.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25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Default="00322D76" w:rsidP="00322D76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больной не нуждается в госпитализации, то после осмотра и оказания ему необходимой помощи и обследования, больному даются рекомендации по амбулаторному лечению. Больной регистрируется в журнале отказов в госпитализации.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26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Default="00322D76" w:rsidP="00322D76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выхода больного из бокса проводится заключительная дезинфекция раздельным уборочным маркированным инвентарём для уборки бокса и санузла.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27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Default="00322D76" w:rsidP="00322D76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уборки проводится ультрафиолетовое облучение и проветривание.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28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Default="00322D76" w:rsidP="000956F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входе в бокс медицинский персонал переодевает</w:t>
            </w:r>
            <w:r w:rsidR="000956F9">
              <w:rPr>
                <w:rFonts w:ascii="Times New Roman" w:hAnsi="Times New Roman" w:cs="Times New Roman"/>
                <w:sz w:val="24"/>
                <w:szCs w:val="24"/>
              </w:rPr>
              <w:t>ся в 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выходе </w:t>
            </w:r>
            <w:r w:rsidR="000956F9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снимают</w:t>
            </w:r>
            <w:r w:rsidR="000956F9">
              <w:rPr>
                <w:rFonts w:ascii="Times New Roman" w:hAnsi="Times New Roman" w:cs="Times New Roman"/>
                <w:sz w:val="24"/>
                <w:szCs w:val="24"/>
              </w:rPr>
              <w:t>, дезинфицируют и утилизируют.</w:t>
            </w:r>
          </w:p>
        </w:tc>
      </w:tr>
      <w:tr w:rsidR="00322D76" w:rsidRPr="009B589E" w:rsidTr="00952613">
        <w:tc>
          <w:tcPr>
            <w:tcW w:w="675" w:type="dxa"/>
            <w:vAlign w:val="center"/>
          </w:tcPr>
          <w:p w:rsidR="00322D76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29</w:t>
            </w:r>
            <w:r w:rsidR="00322D7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0490" w:type="dxa"/>
            <w:gridSpan w:val="4"/>
          </w:tcPr>
          <w:p w:rsidR="00322D76" w:rsidRDefault="00322D76" w:rsidP="00322D76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 обработку машины скорой помощи, доставившей пациента. Оформляем талон о проведённой дезинфекции.</w:t>
            </w:r>
          </w:p>
        </w:tc>
      </w:tr>
      <w:tr w:rsidR="000956F9" w:rsidRPr="009B589E" w:rsidTr="00952613">
        <w:tc>
          <w:tcPr>
            <w:tcW w:w="675" w:type="dxa"/>
            <w:vAlign w:val="center"/>
          </w:tcPr>
          <w:p w:rsidR="000956F9" w:rsidRDefault="000956F9" w:rsidP="00322D7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490" w:type="dxa"/>
            <w:gridSpan w:val="4"/>
          </w:tcPr>
          <w:p w:rsidR="000956F9" w:rsidRDefault="000956F9" w:rsidP="0032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84" w:rsidRDefault="00197484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0956F9" w:rsidRDefault="000956F9" w:rsidP="00806EE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Pr="00952613" w:rsidRDefault="00952613" w:rsidP="00952613"/>
    <w:p w:rsidR="00952613" w:rsidRDefault="00952613" w:rsidP="00952613">
      <w:pPr>
        <w:tabs>
          <w:tab w:val="left" w:pos="975"/>
        </w:tabs>
      </w:pPr>
      <w:r>
        <w:tab/>
      </w:r>
    </w:p>
    <w:p w:rsidR="00952613" w:rsidRDefault="00952613" w:rsidP="00952613">
      <w:pPr>
        <w:tabs>
          <w:tab w:val="left" w:pos="975"/>
        </w:tabs>
      </w:pPr>
    </w:p>
    <w:p w:rsidR="00952613" w:rsidRDefault="00952613" w:rsidP="00952613">
      <w:pPr>
        <w:tabs>
          <w:tab w:val="left" w:pos="975"/>
        </w:tabs>
      </w:pPr>
    </w:p>
    <w:p w:rsidR="00952613" w:rsidRPr="00952613" w:rsidRDefault="00952613" w:rsidP="00952613">
      <w:pPr>
        <w:tabs>
          <w:tab w:val="left" w:pos="975"/>
        </w:tabs>
      </w:pPr>
    </w:p>
    <w:p w:rsidR="00952613" w:rsidRPr="00952613" w:rsidRDefault="00952613" w:rsidP="00952613"/>
    <w:p w:rsidR="00952613" w:rsidRPr="00952613" w:rsidRDefault="00952613" w:rsidP="00952613"/>
    <w:sectPr w:rsidR="00952613" w:rsidRPr="00952613" w:rsidSect="00197484">
      <w:pgSz w:w="11906" w:h="16838"/>
      <w:pgMar w:top="284" w:right="282" w:bottom="709" w:left="56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3E" w:rsidRDefault="00F8393E" w:rsidP="00CB6E2E">
      <w:r>
        <w:separator/>
      </w:r>
    </w:p>
  </w:endnote>
  <w:endnote w:type="continuationSeparator" w:id="1">
    <w:p w:rsidR="00F8393E" w:rsidRDefault="00F8393E" w:rsidP="00CB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3E" w:rsidRDefault="00F8393E" w:rsidP="00CB6E2E">
      <w:r>
        <w:separator/>
      </w:r>
    </w:p>
  </w:footnote>
  <w:footnote w:type="continuationSeparator" w:id="1">
    <w:p w:rsidR="00F8393E" w:rsidRDefault="00F8393E" w:rsidP="00CB6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839"/>
    <w:multiLevelType w:val="hybridMultilevel"/>
    <w:tmpl w:val="E4F63ADC"/>
    <w:lvl w:ilvl="0" w:tplc="17EE7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83E77"/>
    <w:multiLevelType w:val="hybridMultilevel"/>
    <w:tmpl w:val="A1DA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6D9B"/>
    <w:multiLevelType w:val="hybridMultilevel"/>
    <w:tmpl w:val="E4F63ADC"/>
    <w:lvl w:ilvl="0" w:tplc="17EE7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E2ABE"/>
    <w:multiLevelType w:val="hybridMultilevel"/>
    <w:tmpl w:val="8694820A"/>
    <w:lvl w:ilvl="0" w:tplc="17EE7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12281"/>
    <w:multiLevelType w:val="hybridMultilevel"/>
    <w:tmpl w:val="A1DA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B19F5"/>
    <w:multiLevelType w:val="hybridMultilevel"/>
    <w:tmpl w:val="E4F63ADC"/>
    <w:lvl w:ilvl="0" w:tplc="17EE7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131F7"/>
    <w:multiLevelType w:val="hybridMultilevel"/>
    <w:tmpl w:val="CE76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A1F87"/>
    <w:multiLevelType w:val="hybridMultilevel"/>
    <w:tmpl w:val="CD38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E42"/>
    <w:rsid w:val="000956F9"/>
    <w:rsid w:val="00186A91"/>
    <w:rsid w:val="00197484"/>
    <w:rsid w:val="00322D76"/>
    <w:rsid w:val="00473CAE"/>
    <w:rsid w:val="00485EFC"/>
    <w:rsid w:val="004875F6"/>
    <w:rsid w:val="004E04FB"/>
    <w:rsid w:val="005035BF"/>
    <w:rsid w:val="005871E4"/>
    <w:rsid w:val="005C3B5B"/>
    <w:rsid w:val="0067718F"/>
    <w:rsid w:val="00757E42"/>
    <w:rsid w:val="007F67B3"/>
    <w:rsid w:val="00806EE3"/>
    <w:rsid w:val="00916518"/>
    <w:rsid w:val="00952613"/>
    <w:rsid w:val="009870E1"/>
    <w:rsid w:val="00A136B6"/>
    <w:rsid w:val="00BD56B8"/>
    <w:rsid w:val="00C24E79"/>
    <w:rsid w:val="00CB6E2E"/>
    <w:rsid w:val="00CE471F"/>
    <w:rsid w:val="00D25A3C"/>
    <w:rsid w:val="00DA6921"/>
    <w:rsid w:val="00EA7FC6"/>
    <w:rsid w:val="00F47270"/>
    <w:rsid w:val="00F8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57E42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E4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71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6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B6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6E2E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B6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6E2E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Пользователь Windows</cp:lastModifiedBy>
  <cp:revision>5</cp:revision>
  <dcterms:created xsi:type="dcterms:W3CDTF">2020-04-13T13:48:00Z</dcterms:created>
  <dcterms:modified xsi:type="dcterms:W3CDTF">2020-05-18T05:21:00Z</dcterms:modified>
</cp:coreProperties>
</file>